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E1" w:rsidRDefault="00F1221C" w:rsidP="00F1221C">
      <w:pPr>
        <w:jc w:val="center"/>
        <w:rPr>
          <w:b/>
          <w:u w:val="single"/>
        </w:rPr>
      </w:pPr>
      <w:r>
        <w:rPr>
          <w:b/>
          <w:u w:val="single"/>
        </w:rPr>
        <w:t xml:space="preserve">John </w:t>
      </w:r>
      <w:proofErr w:type="spellStart"/>
      <w:r>
        <w:rPr>
          <w:b/>
          <w:u w:val="single"/>
        </w:rPr>
        <w:t>Logie</w:t>
      </w:r>
      <w:proofErr w:type="spellEnd"/>
      <w:r>
        <w:rPr>
          <w:b/>
          <w:u w:val="single"/>
        </w:rPr>
        <w:t xml:space="preserve"> Baird ELCC</w:t>
      </w:r>
    </w:p>
    <w:p w:rsidR="005F0E94" w:rsidRDefault="00E348D6" w:rsidP="00435A79">
      <w:pPr>
        <w:jc w:val="center"/>
        <w:rPr>
          <w:b/>
          <w:u w:val="single"/>
        </w:rPr>
      </w:pPr>
      <w:r w:rsidRPr="00E348D6">
        <w:rPr>
          <w:b/>
          <w:u w:val="single"/>
        </w:rPr>
        <w:t>Tooth Varnishing</w:t>
      </w:r>
      <w:r w:rsidR="0023207A">
        <w:rPr>
          <w:b/>
          <w:u w:val="single"/>
        </w:rPr>
        <w:t xml:space="preserve"> and Brushing</w:t>
      </w:r>
      <w:r w:rsidRPr="00E348D6">
        <w:rPr>
          <w:b/>
          <w:u w:val="single"/>
        </w:rPr>
        <w:t xml:space="preserve"> Policy</w:t>
      </w:r>
    </w:p>
    <w:p w:rsidR="00E348D6" w:rsidRDefault="00E348D6" w:rsidP="00E348D6">
      <w:pPr>
        <w:rPr>
          <w:b/>
          <w:u w:val="single"/>
        </w:rPr>
      </w:pPr>
    </w:p>
    <w:p w:rsidR="00E348D6" w:rsidRDefault="00E348D6" w:rsidP="00E348D6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E348D6" w:rsidRPr="00E348D6" w:rsidRDefault="00E348D6" w:rsidP="00E348D6">
      <w:r w:rsidRPr="00E348D6">
        <w:t xml:space="preserve">In line with Health Promoting Schools and Care Inspectorate standards we are committed to ensuring we encourage good health for all of our children including dental health within a safe environment. Part of the process is to with </w:t>
      </w:r>
      <w:proofErr w:type="spellStart"/>
      <w:r w:rsidRPr="00E348D6">
        <w:t>with</w:t>
      </w:r>
      <w:proofErr w:type="spellEnd"/>
      <w:r w:rsidRPr="00E348D6">
        <w:t xml:space="preserve"> Partners such as </w:t>
      </w:r>
      <w:proofErr w:type="spellStart"/>
      <w:r w:rsidRPr="00E348D6">
        <w:t>Childsmile</w:t>
      </w:r>
      <w:proofErr w:type="spellEnd"/>
      <w:r w:rsidRPr="00E348D6">
        <w:t xml:space="preserve"> and the Oral Health Improvement Team. The following steps for Tooth Varnishing are outlined. </w:t>
      </w:r>
    </w:p>
    <w:p w:rsidR="00E348D6" w:rsidRDefault="00E348D6" w:rsidP="00E348D6">
      <w:pPr>
        <w:rPr>
          <w:b/>
          <w:u w:val="single"/>
        </w:rPr>
      </w:pPr>
    </w:p>
    <w:p w:rsidR="00E348D6" w:rsidRDefault="00E348D6" w:rsidP="00E348D6">
      <w:pPr>
        <w:rPr>
          <w:b/>
          <w:u w:val="single"/>
        </w:rPr>
      </w:pPr>
      <w:r>
        <w:rPr>
          <w:b/>
          <w:u w:val="single"/>
        </w:rPr>
        <w:t>Procedure</w:t>
      </w:r>
    </w:p>
    <w:p w:rsidR="00E348D6" w:rsidRDefault="00E348D6" w:rsidP="00E348D6">
      <w:pPr>
        <w:pStyle w:val="ListParagraph"/>
        <w:numPr>
          <w:ilvl w:val="0"/>
          <w:numId w:val="39"/>
        </w:numPr>
      </w:pPr>
      <w:r>
        <w:t xml:space="preserve">A list of children not to be varnished is to be provided by the Oral Health Improvement Team for Nursery Staff. </w:t>
      </w:r>
    </w:p>
    <w:p w:rsidR="00E348D6" w:rsidRDefault="00E348D6" w:rsidP="00E348D6">
      <w:pPr>
        <w:pStyle w:val="ListParagraph"/>
        <w:numPr>
          <w:ilvl w:val="0"/>
          <w:numId w:val="39"/>
        </w:numPr>
      </w:pPr>
      <w:r>
        <w:t xml:space="preserve">Each key worker will take their group of children to the Oral Health Team and remain with them until the whole group is finished. </w:t>
      </w:r>
    </w:p>
    <w:p w:rsidR="00E348D6" w:rsidRDefault="00E348D6" w:rsidP="00E348D6">
      <w:pPr>
        <w:pStyle w:val="ListParagraph"/>
        <w:numPr>
          <w:ilvl w:val="0"/>
          <w:numId w:val="39"/>
        </w:numPr>
      </w:pPr>
      <w:r>
        <w:t xml:space="preserve">The key worker will name the child and apply the name sticker at the location of the varnishing. </w:t>
      </w:r>
    </w:p>
    <w:p w:rsidR="00E348D6" w:rsidRDefault="00E348D6" w:rsidP="00E348D6"/>
    <w:p w:rsidR="0023207A" w:rsidRDefault="0023207A" w:rsidP="00E348D6">
      <w:pPr>
        <w:rPr>
          <w:b/>
          <w:u w:val="single"/>
        </w:rPr>
      </w:pPr>
      <w:r w:rsidRPr="0023207A">
        <w:rPr>
          <w:b/>
          <w:u w:val="single"/>
        </w:rPr>
        <w:t>Tooth Brushing</w:t>
      </w:r>
    </w:p>
    <w:p w:rsidR="0023207A" w:rsidRDefault="0023207A" w:rsidP="00E348D6">
      <w:pPr>
        <w:rPr>
          <w:b/>
          <w:u w:val="single"/>
        </w:rPr>
      </w:pPr>
      <w:r>
        <w:rPr>
          <w:b/>
          <w:u w:val="single"/>
        </w:rPr>
        <w:t xml:space="preserve">One or more staff will be trained in Tooth Brushing before it can take place in the ELC.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Tooth brushing will be decided by staff at what time of day they feel is appropriate to brush the children’s teeth.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Each child will have their own toothbrush and kept on the toothbrush bus. Staff will be aware of who is assigned to what picture on the bus.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Individual paper towels are given to the children along with a pea size amount of toothpaste.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Tooth brush song will be played to children twice to ensure two minutes of tooth brushing is completed.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Staff to monitor and supervise at all times.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Children will </w:t>
      </w:r>
      <w:proofErr w:type="spellStart"/>
      <w:r>
        <w:t>spit</w:t>
      </w:r>
      <w:proofErr w:type="spellEnd"/>
      <w:r>
        <w:t xml:space="preserve"> into paper towel, wrap it up and dispose of the paper towel.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Staff will wash toothbrushes and place them back into their toothbrush bus. </w:t>
      </w:r>
    </w:p>
    <w:p w:rsidR="0023207A" w:rsidRDefault="0023207A" w:rsidP="0023207A">
      <w:pPr>
        <w:pStyle w:val="ListParagraph"/>
        <w:numPr>
          <w:ilvl w:val="0"/>
          <w:numId w:val="40"/>
        </w:numPr>
      </w:pPr>
      <w:r>
        <w:t xml:space="preserve">Staff will wear appropriate PPE and gloves during tooth brushing. </w:t>
      </w:r>
    </w:p>
    <w:p w:rsidR="00816581" w:rsidRDefault="008D4881" w:rsidP="0067435A">
      <w:r w:rsidRPr="008D4881">
        <w:rPr>
          <w:b/>
          <w:u w:val="single"/>
        </w:rPr>
        <w:t>Article 24 (health and health services)</w:t>
      </w:r>
      <w:r>
        <w:t xml:space="preserve"> </w:t>
      </w:r>
      <w:proofErr w:type="gramStart"/>
      <w:r>
        <w:t>Every</w:t>
      </w:r>
      <w:proofErr w:type="gramEnd"/>
      <w:r>
        <w:t xml:space="preserve"> child has the right to the best possible health. Governments must provide good quality health care, clean water, nutritious food, and a clean environment and education on health and well-being so that children can stay healthy. Richer countries must help poorer countries achieve this.</w:t>
      </w:r>
    </w:p>
    <w:p w:rsidR="00B9713F" w:rsidRDefault="00ED78C6" w:rsidP="00B9713F">
      <w:r w:rsidRPr="008D4881">
        <w:rPr>
          <w:b/>
        </w:rPr>
        <w:t>Updated:</w:t>
      </w:r>
      <w:r w:rsidR="00D61C0C">
        <w:t xml:space="preserve"> January 2024</w:t>
      </w:r>
    </w:p>
    <w:p w:rsidR="00ED78C6" w:rsidRPr="00B9713F" w:rsidRDefault="00ED78C6" w:rsidP="00B9713F">
      <w:r w:rsidRPr="008D4881">
        <w:rPr>
          <w:b/>
        </w:rPr>
        <w:t>Updated:</w:t>
      </w:r>
      <w:r w:rsidR="00D61C0C">
        <w:t xml:space="preserve"> January 2025</w:t>
      </w:r>
      <w:bookmarkStart w:id="0" w:name="_GoBack"/>
      <w:bookmarkEnd w:id="0"/>
    </w:p>
    <w:sectPr w:rsidR="00ED78C6" w:rsidRPr="00B9713F" w:rsidSect="003646A3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2DC"/>
    <w:multiLevelType w:val="hybridMultilevel"/>
    <w:tmpl w:val="8DD6B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76A"/>
    <w:multiLevelType w:val="hybridMultilevel"/>
    <w:tmpl w:val="EA847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92F"/>
    <w:multiLevelType w:val="hybridMultilevel"/>
    <w:tmpl w:val="83F6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A00"/>
    <w:multiLevelType w:val="hybridMultilevel"/>
    <w:tmpl w:val="902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8FF"/>
    <w:multiLevelType w:val="hybridMultilevel"/>
    <w:tmpl w:val="2316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6D4"/>
    <w:multiLevelType w:val="hybridMultilevel"/>
    <w:tmpl w:val="7722C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0586"/>
    <w:multiLevelType w:val="hybridMultilevel"/>
    <w:tmpl w:val="CF5EDBA2"/>
    <w:lvl w:ilvl="0" w:tplc="CB4EF0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4333C"/>
    <w:multiLevelType w:val="hybridMultilevel"/>
    <w:tmpl w:val="39060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02CA"/>
    <w:multiLevelType w:val="hybridMultilevel"/>
    <w:tmpl w:val="DA3A8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6196"/>
    <w:multiLevelType w:val="hybridMultilevel"/>
    <w:tmpl w:val="BCDCC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70A6"/>
    <w:multiLevelType w:val="hybridMultilevel"/>
    <w:tmpl w:val="F1EA3622"/>
    <w:lvl w:ilvl="0" w:tplc="2962E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B1DD9"/>
    <w:multiLevelType w:val="hybridMultilevel"/>
    <w:tmpl w:val="9DA2E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6BE4"/>
    <w:multiLevelType w:val="hybridMultilevel"/>
    <w:tmpl w:val="8B328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63C3"/>
    <w:multiLevelType w:val="hybridMultilevel"/>
    <w:tmpl w:val="EB14E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87F25"/>
    <w:multiLevelType w:val="hybridMultilevel"/>
    <w:tmpl w:val="D8E2F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554A"/>
    <w:multiLevelType w:val="hybridMultilevel"/>
    <w:tmpl w:val="9CD89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21379"/>
    <w:multiLevelType w:val="hybridMultilevel"/>
    <w:tmpl w:val="1C02B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D3503"/>
    <w:multiLevelType w:val="hybridMultilevel"/>
    <w:tmpl w:val="80ACA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833F7"/>
    <w:multiLevelType w:val="hybridMultilevel"/>
    <w:tmpl w:val="31004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23E30"/>
    <w:multiLevelType w:val="hybridMultilevel"/>
    <w:tmpl w:val="081C6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6E11"/>
    <w:multiLevelType w:val="hybridMultilevel"/>
    <w:tmpl w:val="3F2C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103D"/>
    <w:multiLevelType w:val="hybridMultilevel"/>
    <w:tmpl w:val="49E0A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2D27"/>
    <w:multiLevelType w:val="hybridMultilevel"/>
    <w:tmpl w:val="FB24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23871"/>
    <w:multiLevelType w:val="hybridMultilevel"/>
    <w:tmpl w:val="00ECA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3D01"/>
    <w:multiLevelType w:val="hybridMultilevel"/>
    <w:tmpl w:val="A1E2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D0B"/>
    <w:multiLevelType w:val="hybridMultilevel"/>
    <w:tmpl w:val="77C0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50CA"/>
    <w:multiLevelType w:val="hybridMultilevel"/>
    <w:tmpl w:val="49280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3B88"/>
    <w:multiLevelType w:val="hybridMultilevel"/>
    <w:tmpl w:val="0394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762FB"/>
    <w:multiLevelType w:val="hybridMultilevel"/>
    <w:tmpl w:val="C430E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82826"/>
    <w:multiLevelType w:val="hybridMultilevel"/>
    <w:tmpl w:val="9824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44642"/>
    <w:multiLevelType w:val="hybridMultilevel"/>
    <w:tmpl w:val="D5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0086B"/>
    <w:multiLevelType w:val="hybridMultilevel"/>
    <w:tmpl w:val="57EC93BC"/>
    <w:lvl w:ilvl="0" w:tplc="943EB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A409D"/>
    <w:multiLevelType w:val="hybridMultilevel"/>
    <w:tmpl w:val="709EC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BE0"/>
    <w:multiLevelType w:val="hybridMultilevel"/>
    <w:tmpl w:val="F3A6B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8300B"/>
    <w:multiLevelType w:val="hybridMultilevel"/>
    <w:tmpl w:val="27B0D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D2F7E"/>
    <w:multiLevelType w:val="hybridMultilevel"/>
    <w:tmpl w:val="756C1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A4C83"/>
    <w:multiLevelType w:val="hybridMultilevel"/>
    <w:tmpl w:val="441AE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13D8F"/>
    <w:multiLevelType w:val="hybridMultilevel"/>
    <w:tmpl w:val="D10EC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82B7B"/>
    <w:multiLevelType w:val="hybridMultilevel"/>
    <w:tmpl w:val="AE12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E411C"/>
    <w:multiLevelType w:val="hybridMultilevel"/>
    <w:tmpl w:val="5E60F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24"/>
  </w:num>
  <w:num w:numId="5">
    <w:abstractNumId w:val="12"/>
  </w:num>
  <w:num w:numId="6">
    <w:abstractNumId w:val="29"/>
  </w:num>
  <w:num w:numId="7">
    <w:abstractNumId w:val="19"/>
  </w:num>
  <w:num w:numId="8">
    <w:abstractNumId w:val="27"/>
  </w:num>
  <w:num w:numId="9">
    <w:abstractNumId w:val="25"/>
  </w:num>
  <w:num w:numId="10">
    <w:abstractNumId w:val="6"/>
  </w:num>
  <w:num w:numId="11">
    <w:abstractNumId w:val="3"/>
  </w:num>
  <w:num w:numId="12">
    <w:abstractNumId w:val="13"/>
  </w:num>
  <w:num w:numId="13">
    <w:abstractNumId w:val="33"/>
  </w:num>
  <w:num w:numId="14">
    <w:abstractNumId w:val="22"/>
  </w:num>
  <w:num w:numId="15">
    <w:abstractNumId w:val="5"/>
  </w:num>
  <w:num w:numId="16">
    <w:abstractNumId w:val="14"/>
  </w:num>
  <w:num w:numId="17">
    <w:abstractNumId w:val="31"/>
  </w:num>
  <w:num w:numId="18">
    <w:abstractNumId w:val="34"/>
  </w:num>
  <w:num w:numId="19">
    <w:abstractNumId w:val="32"/>
  </w:num>
  <w:num w:numId="20">
    <w:abstractNumId w:val="26"/>
  </w:num>
  <w:num w:numId="21">
    <w:abstractNumId w:val="16"/>
  </w:num>
  <w:num w:numId="22">
    <w:abstractNumId w:val="36"/>
  </w:num>
  <w:num w:numId="23">
    <w:abstractNumId w:val="7"/>
  </w:num>
  <w:num w:numId="24">
    <w:abstractNumId w:val="38"/>
  </w:num>
  <w:num w:numId="25">
    <w:abstractNumId w:val="0"/>
  </w:num>
  <w:num w:numId="26">
    <w:abstractNumId w:val="20"/>
  </w:num>
  <w:num w:numId="27">
    <w:abstractNumId w:val="11"/>
  </w:num>
  <w:num w:numId="28">
    <w:abstractNumId w:val="28"/>
  </w:num>
  <w:num w:numId="29">
    <w:abstractNumId w:val="2"/>
  </w:num>
  <w:num w:numId="30">
    <w:abstractNumId w:val="37"/>
  </w:num>
  <w:num w:numId="31">
    <w:abstractNumId w:val="10"/>
  </w:num>
  <w:num w:numId="32">
    <w:abstractNumId w:val="17"/>
  </w:num>
  <w:num w:numId="33">
    <w:abstractNumId w:val="23"/>
  </w:num>
  <w:num w:numId="34">
    <w:abstractNumId w:val="15"/>
  </w:num>
  <w:num w:numId="35">
    <w:abstractNumId w:val="18"/>
  </w:num>
  <w:num w:numId="36">
    <w:abstractNumId w:val="9"/>
  </w:num>
  <w:num w:numId="37">
    <w:abstractNumId w:val="39"/>
  </w:num>
  <w:num w:numId="38">
    <w:abstractNumId w:val="21"/>
  </w:num>
  <w:num w:numId="39">
    <w:abstractNumId w:val="3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4"/>
    <w:rsid w:val="000333BA"/>
    <w:rsid w:val="00074A93"/>
    <w:rsid w:val="00142E9F"/>
    <w:rsid w:val="001A5A5B"/>
    <w:rsid w:val="001A6184"/>
    <w:rsid w:val="001D2647"/>
    <w:rsid w:val="00220300"/>
    <w:rsid w:val="0023207A"/>
    <w:rsid w:val="002628AE"/>
    <w:rsid w:val="002A75EF"/>
    <w:rsid w:val="003646A3"/>
    <w:rsid w:val="003774CC"/>
    <w:rsid w:val="00387EA1"/>
    <w:rsid w:val="00435A79"/>
    <w:rsid w:val="004704D2"/>
    <w:rsid w:val="005F0E94"/>
    <w:rsid w:val="006070E0"/>
    <w:rsid w:val="00652E3B"/>
    <w:rsid w:val="0067435A"/>
    <w:rsid w:val="00733A72"/>
    <w:rsid w:val="00747CF6"/>
    <w:rsid w:val="007545FE"/>
    <w:rsid w:val="00773186"/>
    <w:rsid w:val="007A73E3"/>
    <w:rsid w:val="007D71A3"/>
    <w:rsid w:val="00816581"/>
    <w:rsid w:val="00841268"/>
    <w:rsid w:val="008B617A"/>
    <w:rsid w:val="008D4881"/>
    <w:rsid w:val="009162E1"/>
    <w:rsid w:val="00A92C4F"/>
    <w:rsid w:val="00AF5390"/>
    <w:rsid w:val="00B34A12"/>
    <w:rsid w:val="00B9713F"/>
    <w:rsid w:val="00BB2B7D"/>
    <w:rsid w:val="00C93A40"/>
    <w:rsid w:val="00D61C0C"/>
    <w:rsid w:val="00DE363B"/>
    <w:rsid w:val="00E348D6"/>
    <w:rsid w:val="00ED78C6"/>
    <w:rsid w:val="00F016A1"/>
    <w:rsid w:val="00F1221C"/>
    <w:rsid w:val="00F804DA"/>
    <w:rsid w:val="00F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F083"/>
  <w15:chartTrackingRefBased/>
  <w15:docId w15:val="{BCEE69BC-872C-4D3F-932D-3C5CBC6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84"/>
    <w:pPr>
      <w:ind w:left="720"/>
      <w:contextualSpacing/>
    </w:pPr>
  </w:style>
  <w:style w:type="table" w:styleId="TableGrid">
    <w:name w:val="Table Grid"/>
    <w:basedOn w:val="TableNormal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5</cp:revision>
  <dcterms:created xsi:type="dcterms:W3CDTF">2020-12-11T11:42:00Z</dcterms:created>
  <dcterms:modified xsi:type="dcterms:W3CDTF">2024-06-24T10:18:00Z</dcterms:modified>
</cp:coreProperties>
</file>