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EF" w:rsidRDefault="00395DEF" w:rsidP="00395DEF">
      <w:pPr>
        <w:jc w:val="center"/>
        <w:rPr>
          <w:b/>
        </w:rPr>
      </w:pPr>
      <w:r>
        <w:rPr>
          <w:b/>
        </w:rPr>
        <w:t xml:space="preserve">John </w:t>
      </w:r>
      <w:proofErr w:type="spellStart"/>
      <w:r>
        <w:rPr>
          <w:b/>
        </w:rPr>
        <w:t>Logie</w:t>
      </w:r>
      <w:proofErr w:type="spellEnd"/>
      <w:r>
        <w:rPr>
          <w:b/>
        </w:rPr>
        <w:t xml:space="preserve"> Baird ELCC</w:t>
      </w:r>
    </w:p>
    <w:p w:rsidR="00395DEF" w:rsidRDefault="00395DEF" w:rsidP="00395DEF">
      <w:pPr>
        <w:jc w:val="center"/>
      </w:pPr>
      <w:r>
        <w:rPr>
          <w:b/>
        </w:rPr>
        <w:t>Packed Lunch Guidance Policy</w:t>
      </w:r>
    </w:p>
    <w:p w:rsidR="00395DEF" w:rsidRDefault="00395DEF" w:rsidP="00395DEF">
      <w:r>
        <w:t>Parents/carers may choose to send their child with a pack lunch.  Pack lunch guidance information should be given to all parents at start of term or when their child starts nursery.</w:t>
      </w:r>
    </w:p>
    <w:p w:rsidR="00395DEF" w:rsidRDefault="00395DEF" w:rsidP="00395DEF">
      <w:r>
        <w:t>Pack lunch procedure:</w:t>
      </w:r>
    </w:p>
    <w:p w:rsidR="00395DEF" w:rsidRDefault="00395DEF" w:rsidP="00395DEF">
      <w:r>
        <w:t xml:space="preserve">Packed lunches should be stored in child’s lunch bag/box with a cool pack (responsibility of parent). </w:t>
      </w:r>
      <w:r w:rsidR="00C50D94">
        <w:t>Parents should provide an icepack in the child’s lunch bag to keep it cool.</w:t>
      </w:r>
      <w:r>
        <w:t xml:space="preserve"> Lunch bag/box should not be stored in the fridge.  All lunch bags/boxes should be stored in the play room lunch unit.</w:t>
      </w:r>
    </w:p>
    <w:p w:rsidR="00395DEF" w:rsidRDefault="00395DEF" w:rsidP="00395DEF">
      <w:r>
        <w:t>Children receiving a packed lunch should always have the opportunity to have their lunch alongside the children having a hot lunch.</w:t>
      </w:r>
    </w:p>
    <w:p w:rsidR="00395DEF" w:rsidRDefault="00395DEF" w:rsidP="00395DEF">
      <w:r>
        <w:t xml:space="preserve">The Packed lunch contents should be put on a plate for the child </w:t>
      </w:r>
      <w:r w:rsidR="00C50D94">
        <w:t xml:space="preserve">on the table along with cutlery if necessary. </w:t>
      </w:r>
    </w:p>
    <w:p w:rsidR="00395DEF" w:rsidRDefault="00395DEF" w:rsidP="00395DEF">
      <w:r>
        <w:t>Packed lunch bag/box should be stored under the table</w:t>
      </w:r>
      <w:r w:rsidR="00C50D94">
        <w:t xml:space="preserve"> during meal times</w:t>
      </w:r>
      <w:r>
        <w:t xml:space="preserve">.  Children are encouraged </w:t>
      </w:r>
      <w:r w:rsidR="00C50D94">
        <w:t xml:space="preserve">to </w:t>
      </w:r>
      <w:r>
        <w:t>tidy their own lunch bag/box</w:t>
      </w:r>
      <w:r w:rsidR="00C50D94">
        <w:t xml:space="preserve"> and water bottle</w:t>
      </w:r>
      <w:r>
        <w:t xml:space="preserve"> away when finished.</w:t>
      </w:r>
    </w:p>
    <w:p w:rsidR="007836CF" w:rsidRDefault="007836CF" w:rsidP="00395DEF">
      <w:r w:rsidRPr="007836CF">
        <w:rPr>
          <w:b/>
          <w:u w:val="single"/>
        </w:rPr>
        <w:t>Article 24 (health and health services)</w:t>
      </w:r>
      <w:r>
        <w:t>: Every child has the right to the best possible health. Governments must provide good quality health care, clean water, nutritious food, and a clean environment and education on health and well-being so that children can stay healthy. Richer countries must help poorer countries achieve this.</w:t>
      </w:r>
    </w:p>
    <w:p w:rsidR="00C50D94" w:rsidRDefault="00C50D94" w:rsidP="00395DEF"/>
    <w:p w:rsidR="00395DEF" w:rsidRDefault="00395DEF" w:rsidP="00395DEF"/>
    <w:p w:rsidR="00395DEF" w:rsidRDefault="00395DEF" w:rsidP="00395DEF"/>
    <w:p w:rsidR="00395DEF" w:rsidRDefault="009451C7" w:rsidP="00395DEF">
      <w:r>
        <w:t>Reviewed: January 2024</w:t>
      </w:r>
    </w:p>
    <w:p w:rsidR="00395DEF" w:rsidRDefault="009451C7" w:rsidP="00395DEF">
      <w:r>
        <w:t>Next Review date: January 2025</w:t>
      </w:r>
      <w:bookmarkStart w:id="0" w:name="_GoBack"/>
      <w:bookmarkEnd w:id="0"/>
    </w:p>
    <w:p w:rsidR="00AF5390" w:rsidRPr="006A5931" w:rsidRDefault="00AF5390" w:rsidP="006A5931"/>
    <w:sectPr w:rsidR="00AF5390" w:rsidRPr="006A5931" w:rsidSect="001A6184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8FF"/>
    <w:multiLevelType w:val="hybridMultilevel"/>
    <w:tmpl w:val="23165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502CA"/>
    <w:multiLevelType w:val="hybridMultilevel"/>
    <w:tmpl w:val="DA3A8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33D01"/>
    <w:multiLevelType w:val="hybridMultilevel"/>
    <w:tmpl w:val="A1E2C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44642"/>
    <w:multiLevelType w:val="hybridMultilevel"/>
    <w:tmpl w:val="D5DC1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07385"/>
    <w:multiLevelType w:val="hybridMultilevel"/>
    <w:tmpl w:val="44C6F360"/>
    <w:lvl w:ilvl="0" w:tplc="D1AEA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84"/>
    <w:rsid w:val="001A6184"/>
    <w:rsid w:val="001D76BF"/>
    <w:rsid w:val="00240F93"/>
    <w:rsid w:val="00395DEF"/>
    <w:rsid w:val="006A5931"/>
    <w:rsid w:val="007836CF"/>
    <w:rsid w:val="00794F06"/>
    <w:rsid w:val="009451C7"/>
    <w:rsid w:val="00A92C4F"/>
    <w:rsid w:val="00AF5390"/>
    <w:rsid w:val="00C33A37"/>
    <w:rsid w:val="00C50D94"/>
    <w:rsid w:val="00C93A40"/>
    <w:rsid w:val="00E5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6817"/>
  <w15:chartTrackingRefBased/>
  <w15:docId w15:val="{BCEE69BC-872C-4D3F-932D-3C5CBC66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D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184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C9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Amanda</dc:creator>
  <cp:keywords/>
  <dc:description/>
  <cp:lastModifiedBy>%username%</cp:lastModifiedBy>
  <cp:revision>5</cp:revision>
  <dcterms:created xsi:type="dcterms:W3CDTF">2023-01-10T10:28:00Z</dcterms:created>
  <dcterms:modified xsi:type="dcterms:W3CDTF">2024-06-24T10:14:00Z</dcterms:modified>
</cp:coreProperties>
</file>