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E1" w:rsidRDefault="00F1221C" w:rsidP="00F1221C">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CD18BA" w:rsidRDefault="00794C84" w:rsidP="00794C84">
      <w:pPr>
        <w:jc w:val="center"/>
        <w:rPr>
          <w:b/>
          <w:u w:val="single"/>
        </w:rPr>
      </w:pPr>
      <w:r>
        <w:rPr>
          <w:b/>
          <w:u w:val="single"/>
        </w:rPr>
        <w:t>Outdoor Play Policy</w:t>
      </w:r>
    </w:p>
    <w:p w:rsidR="00794C84" w:rsidRDefault="00794C84" w:rsidP="00794C84">
      <w:r>
        <w:t>Aim:</w:t>
      </w:r>
    </w:p>
    <w:p w:rsidR="00794C84" w:rsidRDefault="00794C84" w:rsidP="00794C84">
      <w:r>
        <w:t xml:space="preserve">It is the aim of this policy that within the outdoor environment children will be given the opportunity to develop their curiosities, powers of observation, using their senses, imagination and interest in natural surroundings. They will be given the opportunity to explore different environments such as sunlit areas, shaded areas, grass, rocks, gravel, water, plant life and wildlife. This will include contrasts such as play, shape, colour and textures. </w:t>
      </w:r>
    </w:p>
    <w:p w:rsidR="00794C84" w:rsidRDefault="00794C84" w:rsidP="00794C84">
      <w:r>
        <w:t>Procedure:</w:t>
      </w:r>
    </w:p>
    <w:p w:rsidR="00794C84" w:rsidRDefault="00794C84" w:rsidP="00794C84">
      <w:pPr>
        <w:pStyle w:val="ListParagraph"/>
        <w:numPr>
          <w:ilvl w:val="0"/>
          <w:numId w:val="44"/>
        </w:numPr>
      </w:pPr>
      <w:r>
        <w:t xml:space="preserve">Access to a stimulating outdoor environment including daily opportunities to spend time outdoors. 50% of their day should be spent outside. </w:t>
      </w:r>
    </w:p>
    <w:p w:rsidR="00794C84" w:rsidRDefault="00794C84" w:rsidP="00794C84">
      <w:pPr>
        <w:pStyle w:val="ListParagraph"/>
        <w:numPr>
          <w:ilvl w:val="0"/>
          <w:numId w:val="44"/>
        </w:numPr>
      </w:pPr>
      <w:r>
        <w:t xml:space="preserve">Freedom to choice, to move freely between indoors and outdoors, wherever practical. </w:t>
      </w:r>
    </w:p>
    <w:p w:rsidR="00794C84" w:rsidRDefault="00794C84" w:rsidP="00794C84">
      <w:pPr>
        <w:pStyle w:val="ListParagraph"/>
        <w:numPr>
          <w:ilvl w:val="0"/>
          <w:numId w:val="44"/>
        </w:numPr>
      </w:pPr>
      <w:r>
        <w:t xml:space="preserve">Opportunity to explore the natural environment. </w:t>
      </w:r>
    </w:p>
    <w:p w:rsidR="00794C84" w:rsidRDefault="00794C84" w:rsidP="00794C84">
      <w:pPr>
        <w:pStyle w:val="ListParagraph"/>
        <w:numPr>
          <w:ilvl w:val="0"/>
          <w:numId w:val="44"/>
        </w:numPr>
      </w:pPr>
      <w:r>
        <w:t xml:space="preserve">Access to a range of high quality outdoor play and learning opportunities throughout the year. </w:t>
      </w:r>
    </w:p>
    <w:p w:rsidR="00794C84" w:rsidRDefault="00794C84" w:rsidP="00794C84">
      <w:pPr>
        <w:pStyle w:val="ListParagraph"/>
        <w:numPr>
          <w:ilvl w:val="0"/>
          <w:numId w:val="44"/>
        </w:numPr>
      </w:pPr>
      <w:r>
        <w:t xml:space="preserve">Resources are used to support learning and development. </w:t>
      </w:r>
    </w:p>
    <w:p w:rsidR="00794C84" w:rsidRDefault="00794C84" w:rsidP="00794C84">
      <w:r>
        <w:t>Through access to a range of outdoor activities, our aim will be that the children will be able to:</w:t>
      </w:r>
    </w:p>
    <w:p w:rsidR="00794C84" w:rsidRDefault="00794C84" w:rsidP="00794C84">
      <w:pPr>
        <w:pStyle w:val="ListParagraph"/>
        <w:numPr>
          <w:ilvl w:val="0"/>
          <w:numId w:val="45"/>
        </w:numPr>
      </w:pPr>
      <w:r>
        <w:t>Participate in a wide range of activities that will support a healthy lifestyle.</w:t>
      </w:r>
    </w:p>
    <w:p w:rsidR="00794C84" w:rsidRDefault="00794C84" w:rsidP="00794C84">
      <w:pPr>
        <w:pStyle w:val="ListParagraph"/>
        <w:numPr>
          <w:ilvl w:val="0"/>
          <w:numId w:val="45"/>
        </w:numPr>
      </w:pPr>
      <w:r>
        <w:t>Develop skills and access to manage risk.</w:t>
      </w:r>
    </w:p>
    <w:p w:rsidR="00794C84" w:rsidRDefault="00794C84" w:rsidP="00794C84">
      <w:pPr>
        <w:pStyle w:val="ListParagraph"/>
        <w:numPr>
          <w:ilvl w:val="0"/>
          <w:numId w:val="45"/>
        </w:numPr>
      </w:pPr>
      <w:r>
        <w:t xml:space="preserve">Experience personal achievement and build confidence. </w:t>
      </w:r>
    </w:p>
    <w:p w:rsidR="00794C84" w:rsidRDefault="00794C84" w:rsidP="00794C84">
      <w:pPr>
        <w:pStyle w:val="ListParagraph"/>
        <w:numPr>
          <w:ilvl w:val="0"/>
          <w:numId w:val="45"/>
        </w:numPr>
      </w:pPr>
      <w:r>
        <w:t xml:space="preserve">Explore and make choices. </w:t>
      </w:r>
    </w:p>
    <w:p w:rsidR="00794C84" w:rsidRDefault="00794C84" w:rsidP="00794C84">
      <w:pPr>
        <w:pStyle w:val="ListParagraph"/>
        <w:numPr>
          <w:ilvl w:val="0"/>
          <w:numId w:val="45"/>
        </w:numPr>
      </w:pPr>
      <w:r>
        <w:t xml:space="preserve">Develop physical skills through movement and energetic play. </w:t>
      </w:r>
    </w:p>
    <w:p w:rsidR="00794C84" w:rsidRDefault="00794C84" w:rsidP="00794C84">
      <w:r>
        <w:t xml:space="preserve">The children have the opportunity to demonstrate different abilities in the outdoor setting than they do indoors. They will have the opportunity to play together, lead their own play, become familiar with their natural environment, learn to care for their environment and to wonder and awe at its many splendours and creations. </w:t>
      </w:r>
    </w:p>
    <w:p w:rsidR="00794C84" w:rsidRDefault="00794C84" w:rsidP="00794C84">
      <w:r>
        <w:t>Documentation – My World Outdoors.</w:t>
      </w:r>
    </w:p>
    <w:p w:rsidR="00F8510D" w:rsidRPr="00794C84" w:rsidRDefault="00F8510D" w:rsidP="00794C84">
      <w:r w:rsidRPr="00F8510D">
        <w:rPr>
          <w:b/>
          <w:u w:val="single"/>
        </w:rPr>
        <w:t>Article 31 (leisure, play and culture)</w:t>
      </w:r>
      <w:r>
        <w:rPr>
          <w:b/>
          <w:u w:val="single"/>
        </w:rPr>
        <w:t>:</w:t>
      </w:r>
      <w:r>
        <w:t xml:space="preserve"> Every child has the right to relax, play and take part in a wide range of cultural and artistic activities.</w:t>
      </w:r>
    </w:p>
    <w:p w:rsidR="005F0E94" w:rsidRDefault="005F0E94" w:rsidP="005F0E94"/>
    <w:p w:rsidR="00794C84" w:rsidRDefault="00794C84" w:rsidP="005F0E94"/>
    <w:p w:rsidR="00E377F6" w:rsidRDefault="00E377F6" w:rsidP="00B9713F">
      <w:r>
        <w:t>Updated: Januar</w:t>
      </w:r>
      <w:r w:rsidR="0031200D">
        <w:t>y 2024</w:t>
      </w:r>
    </w:p>
    <w:p w:rsidR="00B9713F" w:rsidRPr="00B9713F" w:rsidRDefault="00F8510D" w:rsidP="00B9713F">
      <w:r>
        <w:t>Review: January</w:t>
      </w:r>
      <w:r w:rsidR="0031200D">
        <w:t xml:space="preserve"> 2025</w:t>
      </w:r>
      <w:bookmarkStart w:id="0" w:name="_GoBack"/>
      <w:bookmarkEnd w:id="0"/>
    </w:p>
    <w:sectPr w:rsidR="00B9713F"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602"/>
    <w:multiLevelType w:val="hybridMultilevel"/>
    <w:tmpl w:val="3530F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576A"/>
    <w:multiLevelType w:val="hybridMultilevel"/>
    <w:tmpl w:val="EA84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9492F"/>
    <w:multiLevelType w:val="hybridMultilevel"/>
    <w:tmpl w:val="83F6D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D3871"/>
    <w:multiLevelType w:val="hybridMultilevel"/>
    <w:tmpl w:val="84564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16196"/>
    <w:multiLevelType w:val="hybridMultilevel"/>
    <w:tmpl w:val="BCDC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F70A6"/>
    <w:multiLevelType w:val="hybridMultilevel"/>
    <w:tmpl w:val="F1EA3622"/>
    <w:lvl w:ilvl="0" w:tplc="2962E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0B1DD9"/>
    <w:multiLevelType w:val="hybridMultilevel"/>
    <w:tmpl w:val="9DA2E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F6E4D"/>
    <w:multiLevelType w:val="hybridMultilevel"/>
    <w:tmpl w:val="2FB6B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D4B7B"/>
    <w:multiLevelType w:val="hybridMultilevel"/>
    <w:tmpl w:val="1BD2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554A"/>
    <w:multiLevelType w:val="hybridMultilevel"/>
    <w:tmpl w:val="9CD89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3503"/>
    <w:multiLevelType w:val="hybridMultilevel"/>
    <w:tmpl w:val="80ACA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5833F7"/>
    <w:multiLevelType w:val="hybridMultilevel"/>
    <w:tmpl w:val="3100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E103D"/>
    <w:multiLevelType w:val="hybridMultilevel"/>
    <w:tmpl w:val="49E0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23871"/>
    <w:multiLevelType w:val="hybridMultilevel"/>
    <w:tmpl w:val="00EC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9762FB"/>
    <w:multiLevelType w:val="hybridMultilevel"/>
    <w:tmpl w:val="C43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62314"/>
    <w:multiLevelType w:val="hybridMultilevel"/>
    <w:tmpl w:val="2820A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D2F7E"/>
    <w:multiLevelType w:val="hybridMultilevel"/>
    <w:tmpl w:val="756C1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13D8F"/>
    <w:multiLevelType w:val="hybridMultilevel"/>
    <w:tmpl w:val="D10EC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E411C"/>
    <w:multiLevelType w:val="hybridMultilevel"/>
    <w:tmpl w:val="5E60F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4"/>
  </w:num>
  <w:num w:numId="3">
    <w:abstractNumId w:val="10"/>
  </w:num>
  <w:num w:numId="4">
    <w:abstractNumId w:val="28"/>
  </w:num>
  <w:num w:numId="5">
    <w:abstractNumId w:val="14"/>
  </w:num>
  <w:num w:numId="6">
    <w:abstractNumId w:val="33"/>
  </w:num>
  <w:num w:numId="7">
    <w:abstractNumId w:val="23"/>
  </w:num>
  <w:num w:numId="8">
    <w:abstractNumId w:val="31"/>
  </w:num>
  <w:num w:numId="9">
    <w:abstractNumId w:val="29"/>
  </w:num>
  <w:num w:numId="10">
    <w:abstractNumId w:val="8"/>
  </w:num>
  <w:num w:numId="11">
    <w:abstractNumId w:val="4"/>
  </w:num>
  <w:num w:numId="12">
    <w:abstractNumId w:val="16"/>
  </w:num>
  <w:num w:numId="13">
    <w:abstractNumId w:val="38"/>
  </w:num>
  <w:num w:numId="14">
    <w:abstractNumId w:val="26"/>
  </w:num>
  <w:num w:numId="15">
    <w:abstractNumId w:val="7"/>
  </w:num>
  <w:num w:numId="16">
    <w:abstractNumId w:val="18"/>
  </w:num>
  <w:num w:numId="17">
    <w:abstractNumId w:val="35"/>
  </w:num>
  <w:num w:numId="18">
    <w:abstractNumId w:val="39"/>
  </w:num>
  <w:num w:numId="19">
    <w:abstractNumId w:val="36"/>
  </w:num>
  <w:num w:numId="20">
    <w:abstractNumId w:val="30"/>
  </w:num>
  <w:num w:numId="21">
    <w:abstractNumId w:val="20"/>
  </w:num>
  <w:num w:numId="22">
    <w:abstractNumId w:val="41"/>
  </w:num>
  <w:num w:numId="23">
    <w:abstractNumId w:val="9"/>
  </w:num>
  <w:num w:numId="24">
    <w:abstractNumId w:val="43"/>
  </w:num>
  <w:num w:numId="25">
    <w:abstractNumId w:val="1"/>
  </w:num>
  <w:num w:numId="26">
    <w:abstractNumId w:val="24"/>
  </w:num>
  <w:num w:numId="27">
    <w:abstractNumId w:val="13"/>
  </w:num>
  <w:num w:numId="28">
    <w:abstractNumId w:val="32"/>
  </w:num>
  <w:num w:numId="29">
    <w:abstractNumId w:val="3"/>
  </w:num>
  <w:num w:numId="30">
    <w:abstractNumId w:val="42"/>
  </w:num>
  <w:num w:numId="31">
    <w:abstractNumId w:val="12"/>
  </w:num>
  <w:num w:numId="32">
    <w:abstractNumId w:val="21"/>
  </w:num>
  <w:num w:numId="33">
    <w:abstractNumId w:val="27"/>
  </w:num>
  <w:num w:numId="34">
    <w:abstractNumId w:val="19"/>
  </w:num>
  <w:num w:numId="35">
    <w:abstractNumId w:val="22"/>
  </w:num>
  <w:num w:numId="36">
    <w:abstractNumId w:val="11"/>
  </w:num>
  <w:num w:numId="37">
    <w:abstractNumId w:val="44"/>
  </w:num>
  <w:num w:numId="38">
    <w:abstractNumId w:val="25"/>
  </w:num>
  <w:num w:numId="39">
    <w:abstractNumId w:val="40"/>
  </w:num>
  <w:num w:numId="40">
    <w:abstractNumId w:val="2"/>
  </w:num>
  <w:num w:numId="41">
    <w:abstractNumId w:val="0"/>
  </w:num>
  <w:num w:numId="42">
    <w:abstractNumId w:val="37"/>
  </w:num>
  <w:num w:numId="43">
    <w:abstractNumId w:val="17"/>
  </w:num>
  <w:num w:numId="44">
    <w:abstractNumId w:val="1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142E9F"/>
    <w:rsid w:val="001A5A5B"/>
    <w:rsid w:val="001A6184"/>
    <w:rsid w:val="001D2647"/>
    <w:rsid w:val="00220300"/>
    <w:rsid w:val="0023207A"/>
    <w:rsid w:val="002628AE"/>
    <w:rsid w:val="002A75EF"/>
    <w:rsid w:val="0031200D"/>
    <w:rsid w:val="003161AD"/>
    <w:rsid w:val="003646A3"/>
    <w:rsid w:val="003774CC"/>
    <w:rsid w:val="00387EA1"/>
    <w:rsid w:val="00435A79"/>
    <w:rsid w:val="004704D2"/>
    <w:rsid w:val="00523F8B"/>
    <w:rsid w:val="005F0E94"/>
    <w:rsid w:val="006070E0"/>
    <w:rsid w:val="00652E3B"/>
    <w:rsid w:val="0067435A"/>
    <w:rsid w:val="00733A72"/>
    <w:rsid w:val="00747911"/>
    <w:rsid w:val="00747CF6"/>
    <w:rsid w:val="007545FE"/>
    <w:rsid w:val="00773186"/>
    <w:rsid w:val="00794C84"/>
    <w:rsid w:val="007A73E3"/>
    <w:rsid w:val="007D71A3"/>
    <w:rsid w:val="00816581"/>
    <w:rsid w:val="00841268"/>
    <w:rsid w:val="008B617A"/>
    <w:rsid w:val="009162E1"/>
    <w:rsid w:val="00A92C4F"/>
    <w:rsid w:val="00AF5390"/>
    <w:rsid w:val="00B34A12"/>
    <w:rsid w:val="00B9713F"/>
    <w:rsid w:val="00BB2B7D"/>
    <w:rsid w:val="00C93A40"/>
    <w:rsid w:val="00CD18BA"/>
    <w:rsid w:val="00DE363B"/>
    <w:rsid w:val="00E10EC6"/>
    <w:rsid w:val="00E348D6"/>
    <w:rsid w:val="00E377F6"/>
    <w:rsid w:val="00EC74B6"/>
    <w:rsid w:val="00F016A1"/>
    <w:rsid w:val="00F1221C"/>
    <w:rsid w:val="00F804DA"/>
    <w:rsid w:val="00F8510D"/>
    <w:rsid w:val="00F9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04AE"/>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2020-12-11T14:09:00Z</dcterms:created>
  <dcterms:modified xsi:type="dcterms:W3CDTF">2024-06-24T10:14:00Z</dcterms:modified>
</cp:coreProperties>
</file>